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05E75" w14:textId="31446C52" w:rsidR="005F5847" w:rsidRDefault="005F5847" w:rsidP="00E44063">
      <w:pPr>
        <w:jc w:val="both"/>
        <w:rPr>
          <w:rFonts w:cstheme="minorHAnsi"/>
        </w:rPr>
      </w:pPr>
    </w:p>
    <w:p w14:paraId="725118D6" w14:textId="66702568" w:rsidR="00FA4185" w:rsidRDefault="0023434D" w:rsidP="00E44063">
      <w:pPr>
        <w:jc w:val="both"/>
        <w:rPr>
          <w:rFonts w:ascii="Arial" w:hAnsi="Arial" w:cs="Arial"/>
          <w:b/>
          <w:bCs/>
          <w:color w:val="0070C0"/>
          <w:sz w:val="32"/>
          <w:szCs w:val="32"/>
        </w:rPr>
      </w:pPr>
      <w:r>
        <w:rPr>
          <w:rFonts w:ascii="Arial" w:hAnsi="Arial" w:cs="Arial"/>
          <w:b/>
          <w:bCs/>
          <w:color w:val="0070C0"/>
          <w:sz w:val="32"/>
          <w:szCs w:val="32"/>
        </w:rPr>
        <w:t xml:space="preserve">ISIA </w:t>
      </w:r>
      <w:r w:rsidR="0015632F">
        <w:rPr>
          <w:rFonts w:ascii="Arial" w:hAnsi="Arial" w:cs="Arial"/>
          <w:b/>
          <w:bCs/>
          <w:color w:val="0070C0"/>
          <w:sz w:val="32"/>
          <w:szCs w:val="32"/>
        </w:rPr>
        <w:t>Regular</w:t>
      </w:r>
      <w:r>
        <w:rPr>
          <w:rFonts w:ascii="Arial" w:hAnsi="Arial" w:cs="Arial"/>
          <w:b/>
          <w:bCs/>
          <w:color w:val="0070C0"/>
          <w:sz w:val="32"/>
          <w:szCs w:val="32"/>
        </w:rPr>
        <w:t xml:space="preserve"> Membership Benefits</w:t>
      </w:r>
    </w:p>
    <w:p w14:paraId="54195F9A" w14:textId="77777777" w:rsidR="0023434D" w:rsidRPr="00BC1987" w:rsidRDefault="0023434D" w:rsidP="00A74AEC">
      <w:pPr>
        <w:rPr>
          <w:rFonts w:ascii="Arial" w:hAnsi="Arial" w:cs="Arial"/>
        </w:rPr>
      </w:pPr>
    </w:p>
    <w:p w14:paraId="2B35A052" w14:textId="39E8BA2E" w:rsidR="00A74AEC" w:rsidRPr="00BC1987" w:rsidRDefault="00C51565" w:rsidP="00A74AEC">
      <w:pPr>
        <w:rPr>
          <w:rFonts w:ascii="Arial" w:hAnsi="Arial" w:cs="Arial"/>
        </w:rPr>
      </w:pPr>
      <w:r w:rsidRPr="007403C6">
        <w:rPr>
          <w:rFonts w:ascii="Arial" w:hAnsi="Arial" w:cs="Arial"/>
          <w:b/>
          <w:bCs/>
        </w:rPr>
        <w:t xml:space="preserve">Join the ISIA as </w:t>
      </w:r>
      <w:r w:rsidR="0015632F" w:rsidRPr="007403C6">
        <w:rPr>
          <w:rFonts w:ascii="Arial" w:hAnsi="Arial" w:cs="Arial"/>
          <w:b/>
          <w:bCs/>
        </w:rPr>
        <w:t>a Regular</w:t>
      </w:r>
      <w:r w:rsidRPr="007403C6">
        <w:rPr>
          <w:rFonts w:ascii="Arial" w:hAnsi="Arial" w:cs="Arial"/>
          <w:b/>
          <w:bCs/>
        </w:rPr>
        <w:t xml:space="preserve"> Member </w:t>
      </w:r>
      <w:r w:rsidR="008D19DF" w:rsidRPr="007403C6">
        <w:rPr>
          <w:rFonts w:ascii="Arial" w:hAnsi="Arial" w:cs="Arial"/>
          <w:b/>
          <w:bCs/>
        </w:rPr>
        <w:t>to</w:t>
      </w:r>
      <w:r w:rsidR="00B814AD" w:rsidRPr="007403C6">
        <w:rPr>
          <w:rFonts w:ascii="Arial" w:hAnsi="Arial" w:cs="Arial"/>
          <w:b/>
          <w:bCs/>
        </w:rPr>
        <w:t xml:space="preserve"> work alongside other </w:t>
      </w:r>
      <w:r w:rsidR="00EA3085" w:rsidRPr="007403C6">
        <w:rPr>
          <w:rFonts w:ascii="Arial" w:hAnsi="Arial" w:cs="Arial"/>
          <w:b/>
          <w:bCs/>
        </w:rPr>
        <w:t xml:space="preserve">serum industry leaders </w:t>
      </w:r>
      <w:r w:rsidR="00B802EC">
        <w:rPr>
          <w:rFonts w:ascii="Arial" w:hAnsi="Arial" w:cs="Arial"/>
          <w:b/>
          <w:bCs/>
        </w:rPr>
        <w:t>ensuring</w:t>
      </w:r>
      <w:r w:rsidR="0023090E" w:rsidRPr="007403C6">
        <w:rPr>
          <w:rFonts w:ascii="Arial" w:hAnsi="Arial" w:cs="Arial"/>
          <w:b/>
          <w:bCs/>
        </w:rPr>
        <w:t xml:space="preserve"> a stable and sustainable environment for the supply of serum and </w:t>
      </w:r>
      <w:r w:rsidR="00B802EC">
        <w:rPr>
          <w:rFonts w:ascii="Arial" w:hAnsi="Arial" w:cs="Arial"/>
          <w:b/>
          <w:bCs/>
        </w:rPr>
        <w:t xml:space="preserve">other </w:t>
      </w:r>
      <w:r w:rsidR="0023090E" w:rsidRPr="007403C6">
        <w:rPr>
          <w:rFonts w:ascii="Arial" w:hAnsi="Arial" w:cs="Arial"/>
          <w:b/>
          <w:bCs/>
        </w:rPr>
        <w:t>animal</w:t>
      </w:r>
      <w:r w:rsidR="00EA3085" w:rsidRPr="007403C6">
        <w:rPr>
          <w:rFonts w:ascii="Arial" w:hAnsi="Arial" w:cs="Arial"/>
          <w:b/>
          <w:bCs/>
        </w:rPr>
        <w:t>-</w:t>
      </w:r>
      <w:r w:rsidR="0023090E" w:rsidRPr="007403C6">
        <w:rPr>
          <w:rFonts w:ascii="Arial" w:hAnsi="Arial" w:cs="Arial"/>
          <w:b/>
          <w:bCs/>
        </w:rPr>
        <w:t>derived materials</w:t>
      </w:r>
      <w:r w:rsidR="007403C6" w:rsidRPr="007403C6">
        <w:rPr>
          <w:rFonts w:ascii="Arial" w:hAnsi="Arial" w:cs="Arial"/>
          <w:b/>
          <w:bCs/>
        </w:rPr>
        <w:t>.</w:t>
      </w:r>
      <w:r w:rsidR="00A74AEC" w:rsidRPr="00D27A6D">
        <w:rPr>
          <w:rFonts w:ascii="Arial" w:hAnsi="Arial" w:cs="Arial"/>
          <w:b/>
          <w:bCs/>
        </w:rPr>
        <w:br/>
      </w:r>
    </w:p>
    <w:p w14:paraId="01DAB163" w14:textId="26849576" w:rsidR="00A74AEC" w:rsidRPr="005E48A0" w:rsidRDefault="00C51565" w:rsidP="00A74AEC">
      <w:pPr>
        <w:rPr>
          <w:rFonts w:ascii="Arial" w:hAnsi="Arial" w:cs="Arial"/>
          <w:b/>
          <w:bCs/>
        </w:rPr>
      </w:pPr>
      <w:r w:rsidRPr="005E48A0">
        <w:rPr>
          <w:rFonts w:ascii="Arial" w:hAnsi="Arial" w:cs="Arial"/>
          <w:b/>
          <w:bCs/>
        </w:rPr>
        <w:t xml:space="preserve">In addition, ISIA offers </w:t>
      </w:r>
      <w:r w:rsidR="00FA4185" w:rsidRPr="005E48A0">
        <w:rPr>
          <w:rFonts w:ascii="Arial" w:hAnsi="Arial" w:cs="Arial"/>
          <w:b/>
          <w:bCs/>
        </w:rPr>
        <w:t xml:space="preserve">our </w:t>
      </w:r>
      <w:r w:rsidR="0015632F" w:rsidRPr="005E48A0">
        <w:rPr>
          <w:rFonts w:ascii="Arial" w:hAnsi="Arial" w:cs="Arial"/>
          <w:b/>
          <w:bCs/>
        </w:rPr>
        <w:t>Regular</w:t>
      </w:r>
      <w:r w:rsidRPr="005E48A0">
        <w:rPr>
          <w:rFonts w:ascii="Arial" w:hAnsi="Arial" w:cs="Arial"/>
          <w:b/>
          <w:bCs/>
        </w:rPr>
        <w:t xml:space="preserve"> Members the opportunity to:</w:t>
      </w:r>
    </w:p>
    <w:p w14:paraId="045D6D24" w14:textId="77777777" w:rsidR="00A74AEC" w:rsidRPr="005E48A0" w:rsidRDefault="00A74AEC" w:rsidP="00A74AEC">
      <w:pPr>
        <w:rPr>
          <w:rFonts w:ascii="Arial" w:hAnsi="Arial" w:cs="Arial"/>
        </w:rPr>
      </w:pPr>
    </w:p>
    <w:p w14:paraId="089A3126" w14:textId="6A92A682" w:rsidR="00A74AEC" w:rsidRPr="005E48A0" w:rsidRDefault="008824D1" w:rsidP="00A74AEC">
      <w:pPr>
        <w:rPr>
          <w:rFonts w:ascii="Arial" w:hAnsi="Arial" w:cs="Arial"/>
          <w:b/>
          <w:bCs/>
        </w:rPr>
      </w:pPr>
      <w:r w:rsidRPr="005E48A0">
        <w:rPr>
          <w:rFonts w:ascii="Arial" w:hAnsi="Arial" w:cs="Arial"/>
          <w:b/>
          <w:bCs/>
        </w:rPr>
        <w:t>Shape the Industry Through Consensus</w:t>
      </w:r>
    </w:p>
    <w:p w14:paraId="0EC2568F" w14:textId="44C530C2" w:rsidR="00A74AEC" w:rsidRPr="005E48A0" w:rsidRDefault="00F769C0" w:rsidP="0081723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5E48A0">
        <w:rPr>
          <w:rFonts w:ascii="Arial" w:hAnsi="Arial" w:cs="Arial"/>
        </w:rPr>
        <w:t>Close collaboration with companies in</w:t>
      </w:r>
      <w:r w:rsidR="00023F77" w:rsidRPr="005E48A0">
        <w:rPr>
          <w:rFonts w:ascii="Arial" w:hAnsi="Arial" w:cs="Arial"/>
        </w:rPr>
        <w:t>/</w:t>
      </w:r>
      <w:r w:rsidRPr="005E48A0">
        <w:rPr>
          <w:rFonts w:ascii="Arial" w:hAnsi="Arial" w:cs="Arial"/>
        </w:rPr>
        <w:t xml:space="preserve">adjacent to your supply chain allows </w:t>
      </w:r>
      <w:r w:rsidR="00023F77" w:rsidRPr="005E48A0">
        <w:rPr>
          <w:rFonts w:ascii="Arial" w:hAnsi="Arial" w:cs="Arial"/>
        </w:rPr>
        <w:t xml:space="preserve">you </w:t>
      </w:r>
      <w:r w:rsidR="00935047" w:rsidRPr="005E48A0">
        <w:rPr>
          <w:rFonts w:ascii="Arial" w:hAnsi="Arial" w:cs="Arial"/>
        </w:rPr>
        <w:t xml:space="preserve">the ability to </w:t>
      </w:r>
      <w:r w:rsidR="004C3EA3" w:rsidRPr="005E48A0">
        <w:rPr>
          <w:rFonts w:ascii="Arial" w:hAnsi="Arial" w:cs="Arial"/>
        </w:rPr>
        <w:t xml:space="preserve">predict and </w:t>
      </w:r>
      <w:r w:rsidR="00935047" w:rsidRPr="005E48A0">
        <w:rPr>
          <w:rFonts w:ascii="Arial" w:hAnsi="Arial" w:cs="Arial"/>
        </w:rPr>
        <w:t xml:space="preserve">influence policy </w:t>
      </w:r>
      <w:r w:rsidR="008A2D31" w:rsidRPr="005E48A0">
        <w:rPr>
          <w:rFonts w:ascii="Arial" w:hAnsi="Arial" w:cs="Arial"/>
        </w:rPr>
        <w:t>or</w:t>
      </w:r>
      <w:r w:rsidR="00935047" w:rsidRPr="005E48A0">
        <w:rPr>
          <w:rFonts w:ascii="Arial" w:hAnsi="Arial" w:cs="Arial"/>
        </w:rPr>
        <w:t xml:space="preserve"> industry practices that </w:t>
      </w:r>
      <w:r w:rsidR="004C3EA3" w:rsidRPr="005E48A0">
        <w:rPr>
          <w:rFonts w:ascii="Arial" w:hAnsi="Arial" w:cs="Arial"/>
        </w:rPr>
        <w:t>impact your business</w:t>
      </w:r>
    </w:p>
    <w:p w14:paraId="2B01B69C" w14:textId="6CDF574C" w:rsidR="00A74AEC" w:rsidRPr="005E48A0" w:rsidRDefault="0035551A" w:rsidP="00B00B17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5E48A0">
        <w:rPr>
          <w:rFonts w:ascii="Arial" w:hAnsi="Arial" w:cs="Arial"/>
          <w:color w:val="000000"/>
          <w:shd w:val="clear" w:color="auto" w:fill="FFFFFF"/>
        </w:rPr>
        <w:t>Lead or join one of the ISIA volunteer teams</w:t>
      </w:r>
      <w:r w:rsidR="005E48A0" w:rsidRPr="005E48A0">
        <w:rPr>
          <w:rFonts w:ascii="Arial" w:hAnsi="Arial" w:cs="Arial"/>
          <w:color w:val="000000"/>
          <w:shd w:val="clear" w:color="auto" w:fill="FFFFFF"/>
        </w:rPr>
        <w:t>, potentially even the ISIA Board of Directors,</w:t>
      </w:r>
      <w:r w:rsidRPr="005E48A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5632F" w:rsidRPr="005E48A0">
        <w:rPr>
          <w:rFonts w:ascii="Arial" w:hAnsi="Arial" w:cs="Arial"/>
          <w:color w:val="000000"/>
          <w:shd w:val="clear" w:color="auto" w:fill="FFFFFF"/>
        </w:rPr>
        <w:t>to</w:t>
      </w:r>
      <w:r w:rsidRPr="005E48A0">
        <w:rPr>
          <w:rFonts w:ascii="Arial" w:hAnsi="Arial" w:cs="Arial"/>
          <w:color w:val="000000"/>
          <w:shd w:val="clear" w:color="auto" w:fill="FFFFFF"/>
        </w:rPr>
        <w:t xml:space="preserve"> actively engage in and prioritize initiatives </w:t>
      </w:r>
      <w:r w:rsidR="00E3277D" w:rsidRPr="005E48A0">
        <w:rPr>
          <w:rFonts w:ascii="Arial" w:hAnsi="Arial" w:cs="Arial"/>
          <w:color w:val="000000"/>
          <w:shd w:val="clear" w:color="auto" w:fill="FFFFFF"/>
        </w:rPr>
        <w:t>of importance to your business</w:t>
      </w:r>
    </w:p>
    <w:p w14:paraId="375226A4" w14:textId="0AFAED5B" w:rsidR="00584C50" w:rsidRPr="005E48A0" w:rsidRDefault="00A63FF7" w:rsidP="00584C50">
      <w:pPr>
        <w:rPr>
          <w:rFonts w:ascii="Arial" w:hAnsi="Arial" w:cs="Arial"/>
          <w:b/>
          <w:bCs/>
        </w:rPr>
      </w:pPr>
      <w:r w:rsidRPr="005E48A0">
        <w:rPr>
          <w:rFonts w:ascii="Arial" w:hAnsi="Arial" w:cs="Arial"/>
          <w:b/>
          <w:bCs/>
        </w:rPr>
        <w:t xml:space="preserve">Collaborate with Other </w:t>
      </w:r>
      <w:r w:rsidR="00675B35" w:rsidRPr="005E48A0">
        <w:rPr>
          <w:rFonts w:ascii="Arial" w:hAnsi="Arial" w:cs="Arial"/>
          <w:b/>
          <w:bCs/>
        </w:rPr>
        <w:t>Industry</w:t>
      </w:r>
      <w:r w:rsidRPr="005E48A0">
        <w:rPr>
          <w:rFonts w:ascii="Arial" w:hAnsi="Arial" w:cs="Arial"/>
          <w:b/>
          <w:bCs/>
        </w:rPr>
        <w:t xml:space="preserve"> Expert</w:t>
      </w:r>
      <w:r w:rsidR="00675B35" w:rsidRPr="005E48A0">
        <w:rPr>
          <w:rFonts w:ascii="Arial" w:hAnsi="Arial" w:cs="Arial"/>
          <w:b/>
          <w:bCs/>
        </w:rPr>
        <w:t>s</w:t>
      </w:r>
      <w:r w:rsidR="009E331D">
        <w:rPr>
          <w:rFonts w:ascii="Arial" w:hAnsi="Arial" w:cs="Arial"/>
          <w:b/>
          <w:bCs/>
        </w:rPr>
        <w:t xml:space="preserve"> &amp; Regulators</w:t>
      </w:r>
    </w:p>
    <w:p w14:paraId="3145A862" w14:textId="4E56835B" w:rsidR="007428E3" w:rsidRPr="009E331D" w:rsidRDefault="007428E3" w:rsidP="007428E3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Leverage guidance documents and escalation channels that allow </w:t>
      </w:r>
      <w:r w:rsidR="00C833BB">
        <w:rPr>
          <w:rFonts w:ascii="Arial" w:hAnsi="Arial" w:cs="Arial"/>
          <w:color w:val="000000"/>
          <w:shd w:val="clear" w:color="auto" w:fill="FFFFFF"/>
        </w:rPr>
        <w:t>faster resolution to complex regulatory challenges for animal-derived products</w:t>
      </w:r>
    </w:p>
    <w:p w14:paraId="40DC644F" w14:textId="6FE6AFDB" w:rsidR="009E331D" w:rsidRPr="009E331D" w:rsidRDefault="009E331D" w:rsidP="009E331D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5E48A0">
        <w:rPr>
          <w:rFonts w:ascii="Arial" w:hAnsi="Arial" w:cs="Arial"/>
          <w:color w:val="000000"/>
          <w:shd w:val="clear" w:color="auto" w:fill="FFFFFF"/>
        </w:rPr>
        <w:t>Build and strengthen relationships with your peers, your customers, and your suppliers working with animal-derived products</w:t>
      </w:r>
    </w:p>
    <w:p w14:paraId="634444C2" w14:textId="35EB054A" w:rsidR="00A74AEC" w:rsidRPr="005E48A0" w:rsidRDefault="00BB4098" w:rsidP="009C6BB0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5E48A0">
        <w:rPr>
          <w:rFonts w:ascii="Arial" w:eastAsia="Times New Roman" w:hAnsi="Arial" w:cs="Arial"/>
          <w:color w:val="000000"/>
        </w:rPr>
        <w:t xml:space="preserve">Enjoy discounted member rates for </w:t>
      </w:r>
      <w:r w:rsidR="009D5E48" w:rsidRPr="005E48A0">
        <w:rPr>
          <w:rFonts w:ascii="Arial" w:eastAsia="Times New Roman" w:hAnsi="Arial" w:cs="Arial"/>
          <w:color w:val="000000"/>
        </w:rPr>
        <w:t xml:space="preserve">the ISIA </w:t>
      </w:r>
      <w:r w:rsidRPr="005E48A0">
        <w:rPr>
          <w:rFonts w:ascii="Arial" w:eastAsia="Times New Roman" w:hAnsi="Arial" w:cs="Arial"/>
          <w:color w:val="000000"/>
        </w:rPr>
        <w:t>Annual Meeting</w:t>
      </w:r>
      <w:r w:rsidR="00BC1987" w:rsidRPr="005E48A0">
        <w:rPr>
          <w:rFonts w:ascii="Arial" w:eastAsia="Times New Roman" w:hAnsi="Arial" w:cs="Arial"/>
          <w:color w:val="000000"/>
        </w:rPr>
        <w:t>, held in Budapest, Hungary in 2025</w:t>
      </w:r>
      <w:r w:rsidRPr="005E48A0">
        <w:rPr>
          <w:rFonts w:ascii="Arial" w:eastAsia="Times New Roman" w:hAnsi="Arial" w:cs="Arial"/>
          <w:color w:val="000000"/>
        </w:rPr>
        <w:t xml:space="preserve">, further enhancing your </w:t>
      </w:r>
      <w:r w:rsidR="00D016D7" w:rsidRPr="005E48A0">
        <w:rPr>
          <w:rFonts w:ascii="Arial" w:eastAsia="Times New Roman" w:hAnsi="Arial" w:cs="Arial"/>
          <w:color w:val="000000"/>
        </w:rPr>
        <w:t>networking opportunities</w:t>
      </w:r>
    </w:p>
    <w:p w14:paraId="3B5D9338" w14:textId="77777777" w:rsidR="00202CDC" w:rsidRPr="005E48A0" w:rsidRDefault="00A74AEC" w:rsidP="00202CDC">
      <w:pPr>
        <w:rPr>
          <w:rFonts w:ascii="Arial" w:hAnsi="Arial" w:cs="Arial"/>
          <w:b/>
          <w:bCs/>
        </w:rPr>
      </w:pPr>
      <w:r w:rsidRPr="005E48A0">
        <w:rPr>
          <w:rFonts w:ascii="Arial" w:hAnsi="Arial" w:cs="Arial"/>
          <w:b/>
          <w:bCs/>
        </w:rPr>
        <w:t>Educate Yourself and Others</w:t>
      </w:r>
    </w:p>
    <w:p w14:paraId="252A1175" w14:textId="3BCF0934" w:rsidR="006511AB" w:rsidRPr="005E48A0" w:rsidRDefault="00C33315" w:rsidP="00202CDC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color w:val="000000"/>
        </w:rPr>
      </w:pPr>
      <w:r w:rsidRPr="005E48A0">
        <w:rPr>
          <w:rFonts w:ascii="Arial" w:hAnsi="Arial" w:cs="Arial"/>
          <w:color w:val="000000"/>
          <w:shd w:val="clear" w:color="auto" w:fill="FFFFFF"/>
        </w:rPr>
        <w:t>Help identify and communicate</w:t>
      </w:r>
      <w:r w:rsidR="00CC5BC0" w:rsidRPr="005E48A0">
        <w:rPr>
          <w:rFonts w:ascii="Arial" w:hAnsi="Arial" w:cs="Arial"/>
          <w:color w:val="000000"/>
          <w:shd w:val="clear" w:color="auto" w:fill="FFFFFF"/>
        </w:rPr>
        <w:t xml:space="preserve"> trends in the serum industry that are affecting (or may affect) </w:t>
      </w:r>
      <w:r w:rsidRPr="005E48A0">
        <w:rPr>
          <w:rFonts w:ascii="Arial" w:hAnsi="Arial" w:cs="Arial"/>
          <w:color w:val="000000"/>
          <w:shd w:val="clear" w:color="auto" w:fill="FFFFFF"/>
        </w:rPr>
        <w:t>the industry</w:t>
      </w:r>
      <w:r w:rsidR="00CC5BC0" w:rsidRPr="005E48A0">
        <w:rPr>
          <w:rFonts w:ascii="Arial" w:hAnsi="Arial" w:cs="Arial"/>
          <w:color w:val="000000"/>
          <w:shd w:val="clear" w:color="auto" w:fill="FFFFFF"/>
        </w:rPr>
        <w:t xml:space="preserve">, so </w:t>
      </w:r>
      <w:r w:rsidRPr="005E48A0">
        <w:rPr>
          <w:rFonts w:ascii="Arial" w:hAnsi="Arial" w:cs="Arial"/>
          <w:color w:val="000000"/>
          <w:shd w:val="clear" w:color="auto" w:fill="FFFFFF"/>
        </w:rPr>
        <w:t>that your organizations are well-prepared to leverage opportunities and mitigate challenges</w:t>
      </w:r>
    </w:p>
    <w:p w14:paraId="35EF9654" w14:textId="412694A4" w:rsidR="00E905E3" w:rsidRPr="005E48A0" w:rsidRDefault="00E905E3" w:rsidP="00202CDC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color w:val="000000"/>
        </w:rPr>
      </w:pPr>
      <w:r w:rsidRPr="005E48A0">
        <w:rPr>
          <w:rFonts w:ascii="Arial" w:hAnsi="Arial" w:cs="Arial"/>
          <w:color w:val="000000"/>
          <w:shd w:val="clear" w:color="auto" w:fill="FFFFFF"/>
        </w:rPr>
        <w:t xml:space="preserve">Lead or contribute to ISIA educational content and publications to </w:t>
      </w:r>
      <w:r w:rsidR="002D7B77" w:rsidRPr="005E48A0">
        <w:rPr>
          <w:rFonts w:ascii="Arial" w:hAnsi="Arial" w:cs="Arial"/>
          <w:color w:val="000000"/>
          <w:shd w:val="clear" w:color="auto" w:fill="FFFFFF"/>
        </w:rPr>
        <w:t>drive the mission of creating consistent best practices</w:t>
      </w:r>
    </w:p>
    <w:p w14:paraId="561B1B63" w14:textId="3FC74D6D" w:rsidR="00D320FF" w:rsidRPr="00CE4CDD" w:rsidRDefault="00C33315" w:rsidP="009E6DE7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CE4CDD">
        <w:rPr>
          <w:rFonts w:ascii="Arial" w:eastAsia="Times New Roman" w:hAnsi="Arial" w:cs="Arial"/>
          <w:color w:val="000000"/>
        </w:rPr>
        <w:t>Utilize our</w:t>
      </w:r>
      <w:r w:rsidR="007F2189" w:rsidRPr="00CE4CDD">
        <w:rPr>
          <w:rFonts w:ascii="Arial" w:eastAsia="Times New Roman" w:hAnsi="Arial" w:cs="Arial"/>
          <w:color w:val="000000"/>
        </w:rPr>
        <w:t xml:space="preserve"> expansive library of members-only content</w:t>
      </w:r>
      <w:r w:rsidR="009C30FE" w:rsidRPr="00CE4CDD">
        <w:rPr>
          <w:rFonts w:ascii="Arial" w:eastAsia="Times New Roman" w:hAnsi="Arial" w:cs="Arial"/>
          <w:color w:val="000000"/>
        </w:rPr>
        <w:t xml:space="preserve"> that has been cultivated </w:t>
      </w:r>
      <w:r w:rsidR="007F2189" w:rsidRPr="00CE4CDD">
        <w:rPr>
          <w:rFonts w:ascii="Arial" w:eastAsia="Times New Roman" w:hAnsi="Arial" w:cs="Arial"/>
          <w:color w:val="000000"/>
        </w:rPr>
        <w:t>since the inception of ISIA in 2006</w:t>
      </w:r>
    </w:p>
    <w:p w14:paraId="6E94F99F" w14:textId="0C72581B" w:rsidR="000D25B1" w:rsidRPr="000D25B1" w:rsidRDefault="000D25B1" w:rsidP="000D25B1">
      <w:pPr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ISIA 2024-2025 </w:t>
      </w:r>
      <w:r w:rsidR="0015632F">
        <w:rPr>
          <w:rFonts w:ascii="Arial" w:hAnsi="Arial" w:cs="Arial"/>
          <w:b/>
          <w:bCs/>
          <w:color w:val="0070C0"/>
          <w:sz w:val="28"/>
          <w:szCs w:val="28"/>
        </w:rPr>
        <w:t>Regular</w:t>
      </w:r>
      <w:r w:rsidR="006E32E9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70C0"/>
          <w:sz w:val="28"/>
          <w:szCs w:val="28"/>
        </w:rPr>
        <w:t>Membership Rates*</w:t>
      </w:r>
    </w:p>
    <w:tbl>
      <w:tblPr>
        <w:tblStyle w:val="ListTable2-Accent1"/>
        <w:tblW w:w="3990" w:type="pct"/>
        <w:tblLook w:val="0660" w:firstRow="1" w:lastRow="1" w:firstColumn="0" w:lastColumn="0" w:noHBand="1" w:noVBand="1"/>
      </w:tblPr>
      <w:tblGrid>
        <w:gridCol w:w="3877"/>
        <w:gridCol w:w="4167"/>
      </w:tblGrid>
      <w:tr w:rsidR="000D25B1" w14:paraId="203F412E" w14:textId="77777777" w:rsidTr="00A65F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tcW w:w="2410" w:type="pct"/>
            <w:noWrap/>
          </w:tcPr>
          <w:p w14:paraId="6439443E" w14:textId="4EF040F5" w:rsidR="000D25B1" w:rsidRDefault="006B1253" w:rsidP="000D25B1">
            <w:r>
              <w:t>Membership Type</w:t>
            </w:r>
          </w:p>
        </w:tc>
        <w:tc>
          <w:tcPr>
            <w:tcW w:w="2590" w:type="pct"/>
          </w:tcPr>
          <w:p w14:paraId="03FBE58E" w14:textId="717C961C" w:rsidR="000D25B1" w:rsidRDefault="006B1253" w:rsidP="000D25B1">
            <w:r>
              <w:t>Fee (USD)</w:t>
            </w:r>
          </w:p>
        </w:tc>
      </w:tr>
      <w:tr w:rsidR="000D25B1" w14:paraId="1BF4C5CE" w14:textId="77777777" w:rsidTr="00A65F9E">
        <w:trPr>
          <w:trHeight w:val="480"/>
        </w:trPr>
        <w:tc>
          <w:tcPr>
            <w:tcW w:w="2410" w:type="pct"/>
            <w:noWrap/>
          </w:tcPr>
          <w:p w14:paraId="659EA7B4" w14:textId="77777777" w:rsidR="00744E20" w:rsidRDefault="00101764" w:rsidP="000D25B1">
            <w:r>
              <w:t xml:space="preserve">Regular </w:t>
            </w:r>
          </w:p>
          <w:p w14:paraId="59E4C8D1" w14:textId="40B150CC" w:rsidR="000D25B1" w:rsidRDefault="00101764" w:rsidP="000D25B1">
            <w:r>
              <w:t>(Revenue &gt;</w:t>
            </w:r>
            <w:r w:rsidR="00653754">
              <w:t xml:space="preserve"> </w:t>
            </w:r>
            <w:r>
              <w:t>$</w:t>
            </w:r>
            <w:r w:rsidR="00A65F9E">
              <w:t>31.25</w:t>
            </w:r>
            <w:r>
              <w:t>M)</w:t>
            </w:r>
          </w:p>
        </w:tc>
        <w:tc>
          <w:tcPr>
            <w:tcW w:w="2590" w:type="pct"/>
          </w:tcPr>
          <w:p w14:paraId="38F8EE24" w14:textId="1EA1A8F8" w:rsidR="000D25B1" w:rsidRDefault="006B1253" w:rsidP="000D25B1">
            <w:pPr>
              <w:pStyle w:val="DecimalAligned"/>
            </w:pPr>
            <w:r>
              <w:t>$</w:t>
            </w:r>
            <w:r w:rsidR="00101764">
              <w:t>30,000</w:t>
            </w:r>
          </w:p>
        </w:tc>
      </w:tr>
      <w:tr w:rsidR="0015632F" w14:paraId="67EDDBB3" w14:textId="77777777" w:rsidTr="00A65F9E">
        <w:trPr>
          <w:trHeight w:val="492"/>
        </w:trPr>
        <w:tc>
          <w:tcPr>
            <w:tcW w:w="2410" w:type="pct"/>
            <w:noWrap/>
          </w:tcPr>
          <w:p w14:paraId="05741B83" w14:textId="77777777" w:rsidR="00744E20" w:rsidRDefault="006B5449" w:rsidP="000D25B1">
            <w:r>
              <w:t xml:space="preserve">Regular </w:t>
            </w:r>
          </w:p>
          <w:p w14:paraId="7EE4077F" w14:textId="49E33EA0" w:rsidR="0015632F" w:rsidRDefault="006B5449" w:rsidP="000D25B1">
            <w:r>
              <w:t xml:space="preserve">(Revenue </w:t>
            </w:r>
            <w:r w:rsidRPr="00744E20">
              <w:rPr>
                <w:u w:val="single"/>
              </w:rPr>
              <w:t>&gt;</w:t>
            </w:r>
            <w:r w:rsidR="00653754">
              <w:rPr>
                <w:u w:val="single"/>
              </w:rPr>
              <w:t xml:space="preserve"> </w:t>
            </w:r>
            <w:r>
              <w:t xml:space="preserve">$2M but </w:t>
            </w:r>
            <w:r w:rsidR="00744E20" w:rsidRPr="00744E20">
              <w:rPr>
                <w:u w:val="single"/>
              </w:rPr>
              <w:t>&lt;</w:t>
            </w:r>
            <w:r w:rsidR="005B6F58">
              <w:rPr>
                <w:u w:val="single"/>
              </w:rPr>
              <w:t xml:space="preserve"> </w:t>
            </w:r>
            <w:r w:rsidR="00744E20">
              <w:t>$</w:t>
            </w:r>
            <w:r w:rsidR="00A65F9E">
              <w:t>31.25</w:t>
            </w:r>
            <w:r w:rsidR="00744E20">
              <w:t xml:space="preserve">M)          </w:t>
            </w:r>
          </w:p>
        </w:tc>
        <w:tc>
          <w:tcPr>
            <w:tcW w:w="2590" w:type="pct"/>
          </w:tcPr>
          <w:p w14:paraId="0D248C10" w14:textId="6C0F17F2" w:rsidR="00BB2DDF" w:rsidRDefault="00417236" w:rsidP="00BB2DDF">
            <w:pPr>
              <w:pStyle w:val="DecimalAligned"/>
              <w:spacing w:after="0" w:line="240" w:lineRule="auto"/>
            </w:pPr>
            <w:r>
              <w:t>Dependent on annual serum revenue</w:t>
            </w:r>
            <w:r w:rsidR="00BB2DDF">
              <w:t xml:space="preserve"> </w:t>
            </w:r>
          </w:p>
          <w:p w14:paraId="0D0084A8" w14:textId="2DE658B1" w:rsidR="0015632F" w:rsidRDefault="00BB2DDF" w:rsidP="00BB2DDF">
            <w:pPr>
              <w:pStyle w:val="DecimalAligned"/>
              <w:spacing w:after="0" w:line="240" w:lineRule="auto"/>
            </w:pPr>
            <w:r>
              <w:t>(Dues = 0.096</w:t>
            </w:r>
            <w:r w:rsidR="00A65F9E">
              <w:t>%</w:t>
            </w:r>
            <w:r>
              <w:t xml:space="preserve"> x annual revenue)</w:t>
            </w:r>
          </w:p>
        </w:tc>
      </w:tr>
      <w:tr w:rsidR="0015632F" w14:paraId="554E4060" w14:textId="77777777" w:rsidTr="00A65F9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tcW w:w="2410" w:type="pct"/>
            <w:noWrap/>
          </w:tcPr>
          <w:p w14:paraId="668D45AA" w14:textId="77777777" w:rsidR="00744E20" w:rsidRDefault="00101764" w:rsidP="000D25B1">
            <w:r w:rsidRPr="006B5449">
              <w:rPr>
                <w:b w:val="0"/>
                <w:bCs w:val="0"/>
              </w:rPr>
              <w:t xml:space="preserve">Regular </w:t>
            </w:r>
          </w:p>
          <w:p w14:paraId="279C059B" w14:textId="7FA80685" w:rsidR="0015632F" w:rsidRPr="006B5449" w:rsidRDefault="00101764" w:rsidP="000D25B1">
            <w:pPr>
              <w:rPr>
                <w:b w:val="0"/>
                <w:bCs w:val="0"/>
              </w:rPr>
            </w:pPr>
            <w:r w:rsidRPr="006B5449">
              <w:rPr>
                <w:b w:val="0"/>
                <w:bCs w:val="0"/>
              </w:rPr>
              <w:t>(Revenue &lt;</w:t>
            </w:r>
            <w:r w:rsidR="005B6F58">
              <w:rPr>
                <w:b w:val="0"/>
                <w:bCs w:val="0"/>
              </w:rPr>
              <w:t xml:space="preserve"> </w:t>
            </w:r>
            <w:r w:rsidR="006B5449" w:rsidRPr="006B5449">
              <w:rPr>
                <w:b w:val="0"/>
                <w:bCs w:val="0"/>
              </w:rPr>
              <w:t>$2M)</w:t>
            </w:r>
          </w:p>
        </w:tc>
        <w:tc>
          <w:tcPr>
            <w:tcW w:w="2590" w:type="pct"/>
          </w:tcPr>
          <w:p w14:paraId="278FDE42" w14:textId="39E89866" w:rsidR="0015632F" w:rsidRPr="006B5449" w:rsidRDefault="006B5449" w:rsidP="000D25B1">
            <w:pPr>
              <w:pStyle w:val="DecimalAligned"/>
              <w:rPr>
                <w:b w:val="0"/>
                <w:bCs w:val="0"/>
              </w:rPr>
            </w:pPr>
            <w:r w:rsidRPr="006B5449">
              <w:rPr>
                <w:b w:val="0"/>
                <w:bCs w:val="0"/>
              </w:rPr>
              <w:t>$2,000</w:t>
            </w:r>
          </w:p>
        </w:tc>
      </w:tr>
    </w:tbl>
    <w:p w14:paraId="3B04338F" w14:textId="77777777" w:rsidR="006B1253" w:rsidRDefault="002D656E" w:rsidP="006B1253">
      <w:pPr>
        <w:shd w:val="clear" w:color="auto" w:fill="FFFFFF"/>
        <w:spacing w:before="40"/>
        <w:rPr>
          <w:rFonts w:ascii="Arial" w:eastAsia="Times New Roman" w:hAnsi="Arial" w:cs="Arial"/>
          <w:color w:val="000000"/>
          <w:sz w:val="16"/>
          <w:szCs w:val="16"/>
        </w:rPr>
      </w:pPr>
      <w:r w:rsidRPr="002D656E">
        <w:rPr>
          <w:rFonts w:ascii="Arial" w:eastAsia="Times New Roman" w:hAnsi="Arial" w:cs="Arial"/>
          <w:color w:val="000000"/>
          <w:sz w:val="16"/>
          <w:szCs w:val="16"/>
        </w:rPr>
        <w:t xml:space="preserve">*ISIA’s fiscal year runs from July 1 through June 30.  Membership applications are accepted at any time.  </w:t>
      </w:r>
    </w:p>
    <w:p w14:paraId="27BCEE5B" w14:textId="473AEF89" w:rsidR="00FA4185" w:rsidRDefault="002D656E" w:rsidP="002D656E">
      <w:pPr>
        <w:shd w:val="clear" w:color="auto" w:fill="FFFFFF"/>
        <w:spacing w:before="40" w:after="100" w:afterAutospacing="1"/>
        <w:rPr>
          <w:rFonts w:ascii="Arial" w:eastAsia="Times New Roman" w:hAnsi="Arial" w:cs="Arial"/>
          <w:color w:val="000000"/>
          <w:sz w:val="16"/>
          <w:szCs w:val="16"/>
        </w:rPr>
      </w:pPr>
      <w:r w:rsidRPr="002D656E">
        <w:rPr>
          <w:rFonts w:ascii="Arial" w:eastAsia="Times New Roman" w:hAnsi="Arial" w:cs="Arial"/>
          <w:color w:val="000000"/>
          <w:sz w:val="16"/>
          <w:szCs w:val="16"/>
        </w:rPr>
        <w:t>Membership dues are prorated based upon the first full month of membership.</w:t>
      </w:r>
    </w:p>
    <w:p w14:paraId="54F494EE" w14:textId="6B04F12C" w:rsidR="00534B2C" w:rsidRDefault="003F04D5" w:rsidP="003F04D5">
      <w:pPr>
        <w:shd w:val="clear" w:color="auto" w:fill="FFFFFF"/>
        <w:spacing w:before="40" w:after="120"/>
        <w:rPr>
          <w:rFonts w:ascii="Arial" w:eastAsia="Times New Roman" w:hAnsi="Arial" w:cs="Arial"/>
          <w:b/>
          <w:bCs/>
          <w:color w:val="0070C0"/>
          <w:sz w:val="32"/>
          <w:szCs w:val="32"/>
        </w:rPr>
      </w:pPr>
      <w:r w:rsidRPr="003F04D5">
        <w:rPr>
          <w:rFonts w:ascii="Arial" w:eastAsia="Times New Roman" w:hAnsi="Arial" w:cs="Arial"/>
          <w:b/>
          <w:bCs/>
          <w:color w:val="0070C0"/>
          <w:sz w:val="32"/>
          <w:szCs w:val="32"/>
        </w:rPr>
        <w:t>Ready to Join?</w:t>
      </w:r>
    </w:p>
    <w:p w14:paraId="025659C2" w14:textId="77777777" w:rsidR="00ED2B0E" w:rsidRPr="00ED2B0E" w:rsidRDefault="00ED2B0E" w:rsidP="003F04D5">
      <w:pPr>
        <w:shd w:val="clear" w:color="auto" w:fill="FFFFFF"/>
        <w:spacing w:before="40" w:after="120"/>
        <w:rPr>
          <w:rFonts w:ascii="Arial" w:eastAsia="Times New Roman" w:hAnsi="Arial" w:cs="Arial"/>
          <w:b/>
          <w:bCs/>
          <w:color w:val="0070C0"/>
          <w:sz w:val="4"/>
          <w:szCs w:val="4"/>
        </w:rPr>
      </w:pPr>
    </w:p>
    <w:p w14:paraId="1C81BECB" w14:textId="6309B8E6" w:rsidR="003F04D5" w:rsidRDefault="002B002C" w:rsidP="003F04D5">
      <w:pPr>
        <w:shd w:val="clear" w:color="auto" w:fill="FFFFFF"/>
        <w:spacing w:before="40" w:after="40"/>
        <w:rPr>
          <w:rFonts w:ascii="Arial" w:eastAsia="Times New Roman" w:hAnsi="Arial" w:cs="Arial"/>
          <w:sz w:val="24"/>
          <w:szCs w:val="24"/>
        </w:rPr>
      </w:pPr>
      <w:hyperlink r:id="rId8" w:history="1">
        <w:r w:rsidR="003F04D5" w:rsidRPr="002B002C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CLICK HERE</w:t>
        </w:r>
      </w:hyperlink>
      <w:r w:rsidR="003F04D5" w:rsidRPr="003F04D5">
        <w:rPr>
          <w:rFonts w:ascii="Arial" w:eastAsia="Times New Roman" w:hAnsi="Arial" w:cs="Arial"/>
          <w:b/>
          <w:bCs/>
          <w:color w:val="0070C0"/>
          <w:sz w:val="24"/>
          <w:szCs w:val="24"/>
        </w:rPr>
        <w:t xml:space="preserve"> </w:t>
      </w:r>
      <w:r w:rsidR="003F04D5" w:rsidRPr="003F04D5">
        <w:rPr>
          <w:rFonts w:ascii="Arial" w:eastAsia="Times New Roman" w:hAnsi="Arial" w:cs="Arial"/>
          <w:sz w:val="24"/>
          <w:szCs w:val="24"/>
        </w:rPr>
        <w:t>to access our membership application.</w:t>
      </w:r>
    </w:p>
    <w:p w14:paraId="4A21484B" w14:textId="77777777" w:rsidR="00ED2B0E" w:rsidRDefault="00ED2B0E" w:rsidP="003F04D5">
      <w:pPr>
        <w:shd w:val="clear" w:color="auto" w:fill="FFFFFF"/>
        <w:spacing w:before="40" w:after="40"/>
        <w:rPr>
          <w:rFonts w:ascii="Arial" w:eastAsia="Times New Roman" w:hAnsi="Arial" w:cs="Arial"/>
          <w:b/>
          <w:bCs/>
          <w:color w:val="0070C0"/>
          <w:sz w:val="24"/>
          <w:szCs w:val="24"/>
        </w:rPr>
      </w:pPr>
    </w:p>
    <w:p w14:paraId="2EE633C0" w14:textId="30814321" w:rsidR="003F04D5" w:rsidRPr="003F04D5" w:rsidRDefault="00B63B1A" w:rsidP="003F04D5">
      <w:pPr>
        <w:shd w:val="clear" w:color="auto" w:fill="FFFFFF"/>
        <w:spacing w:before="40" w:after="40"/>
        <w:rPr>
          <w:rFonts w:ascii="Arial" w:eastAsia="Times New Roman" w:hAnsi="Arial" w:cs="Arial"/>
          <w:sz w:val="24"/>
          <w:szCs w:val="24"/>
        </w:rPr>
      </w:pPr>
      <w:hyperlink r:id="rId9" w:history="1">
        <w:r w:rsidR="003F04D5" w:rsidRPr="00B63B1A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CONTACT US</w:t>
        </w:r>
      </w:hyperlink>
      <w:r w:rsidR="003F04D5" w:rsidRPr="003F04D5">
        <w:rPr>
          <w:rFonts w:ascii="Arial" w:eastAsia="Times New Roman" w:hAnsi="Arial" w:cs="Arial"/>
          <w:color w:val="0070C0"/>
          <w:sz w:val="24"/>
          <w:szCs w:val="24"/>
        </w:rPr>
        <w:t xml:space="preserve"> </w:t>
      </w:r>
      <w:r w:rsidR="003F04D5">
        <w:rPr>
          <w:rFonts w:ascii="Arial" w:eastAsia="Times New Roman" w:hAnsi="Arial" w:cs="Arial"/>
          <w:sz w:val="24"/>
          <w:szCs w:val="24"/>
        </w:rPr>
        <w:t>with any questions you have about membership!</w:t>
      </w:r>
    </w:p>
    <w:sectPr w:rsidR="003F04D5" w:rsidRPr="003F04D5" w:rsidSect="00ED2B0E">
      <w:headerReference w:type="default" r:id="rId10"/>
      <w:footerReference w:type="default" r:id="rId11"/>
      <w:pgSz w:w="12240" w:h="15840"/>
      <w:pgMar w:top="1440" w:right="1080" w:bottom="864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000DB" w14:textId="77777777" w:rsidR="00E03E9D" w:rsidRDefault="00E03E9D" w:rsidP="0034343E">
      <w:r>
        <w:separator/>
      </w:r>
    </w:p>
  </w:endnote>
  <w:endnote w:type="continuationSeparator" w:id="0">
    <w:p w14:paraId="344E7B14" w14:textId="77777777" w:rsidR="00E03E9D" w:rsidRDefault="00E03E9D" w:rsidP="0034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3042B" w14:textId="523FE0F1" w:rsidR="00A41965" w:rsidRDefault="00993E17" w:rsidP="00A41965">
    <w:pPr>
      <w:spacing w:before="94"/>
      <w:ind w:left="2596" w:hanging="1578"/>
      <w:rPr>
        <w:rFonts w:ascii="Arial"/>
        <w:b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DCD151" wp14:editId="40A8ABE9">
              <wp:simplePos x="0" y="0"/>
              <wp:positionH relativeFrom="page">
                <wp:posOffset>3147</wp:posOffset>
              </wp:positionH>
              <wp:positionV relativeFrom="page">
                <wp:posOffset>9568566</wp:posOffset>
              </wp:positionV>
              <wp:extent cx="7789131" cy="28657"/>
              <wp:effectExtent l="19050" t="19050" r="21590" b="2857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89131" cy="28657"/>
                      </a:xfrm>
                      <a:prstGeom prst="line">
                        <a:avLst/>
                      </a:prstGeom>
                      <a:noFill/>
                      <a:ln w="32751">
                        <a:solidFill>
                          <a:srgbClr val="3B67BC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97019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5pt,753.45pt" to="613.55pt,7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" strokecolor="#3b67bc" strokeweight=".90975mm">
              <w10:wrap anchorx="page" anchory="page"/>
            </v:line>
          </w:pict>
        </mc:Fallback>
      </mc:AlternateContent>
    </w:r>
    <w:r w:rsidR="00A41965">
      <w:rPr>
        <w:rFonts w:ascii="Arial"/>
        <w:b/>
        <w:color w:val="595959"/>
        <w:sz w:val="16"/>
      </w:rPr>
      <w:t>INTERNATIONAL</w:t>
    </w:r>
    <w:r w:rsidR="00A41965">
      <w:rPr>
        <w:rFonts w:ascii="Arial"/>
        <w:b/>
        <w:color w:val="595959"/>
        <w:spacing w:val="-3"/>
        <w:sz w:val="16"/>
      </w:rPr>
      <w:t xml:space="preserve"> </w:t>
    </w:r>
    <w:r w:rsidR="00A41965">
      <w:rPr>
        <w:rFonts w:ascii="Arial"/>
        <w:b/>
        <w:color w:val="595959"/>
        <w:sz w:val="16"/>
      </w:rPr>
      <w:t>SERUM</w:t>
    </w:r>
    <w:r w:rsidR="00A41965">
      <w:rPr>
        <w:rFonts w:ascii="Arial"/>
        <w:b/>
        <w:color w:val="595959"/>
        <w:spacing w:val="-1"/>
        <w:sz w:val="16"/>
      </w:rPr>
      <w:t xml:space="preserve"> </w:t>
    </w:r>
    <w:r w:rsidR="00A41965">
      <w:rPr>
        <w:rFonts w:ascii="Arial"/>
        <w:b/>
        <w:color w:val="595959"/>
        <w:sz w:val="16"/>
      </w:rPr>
      <w:t>INDUSTRY</w:t>
    </w:r>
    <w:r w:rsidR="00A41965">
      <w:rPr>
        <w:rFonts w:ascii="Arial"/>
        <w:b/>
        <w:color w:val="595959"/>
        <w:spacing w:val="-2"/>
        <w:sz w:val="16"/>
      </w:rPr>
      <w:t xml:space="preserve"> </w:t>
    </w:r>
    <w:r w:rsidR="00A41965">
      <w:rPr>
        <w:rFonts w:ascii="Arial"/>
        <w:b/>
        <w:color w:val="595959"/>
        <w:sz w:val="16"/>
      </w:rPr>
      <w:t>ASSOCIATION</w:t>
    </w:r>
    <w:r w:rsidR="00A41965">
      <w:rPr>
        <w:rFonts w:ascii="Arial"/>
        <w:b/>
        <w:color w:val="595959"/>
        <w:spacing w:val="-2"/>
        <w:sz w:val="16"/>
      </w:rPr>
      <w:t xml:space="preserve"> </w:t>
    </w:r>
    <w:r w:rsidR="00A41965">
      <w:rPr>
        <w:rFonts w:ascii="Arial"/>
        <w:b/>
        <w:color w:val="595959"/>
        <w:sz w:val="16"/>
      </w:rPr>
      <w:t>*</w:t>
    </w:r>
    <w:r w:rsidR="00A41965">
      <w:rPr>
        <w:rFonts w:ascii="Arial"/>
        <w:b/>
        <w:color w:val="595959"/>
        <w:spacing w:val="-2"/>
        <w:sz w:val="16"/>
      </w:rPr>
      <w:t xml:space="preserve"> </w:t>
    </w:r>
    <w:r w:rsidR="00A767B4" w:rsidRPr="00A767B4">
      <w:rPr>
        <w:rFonts w:ascii="Arial"/>
        <w:b/>
        <w:color w:val="595959"/>
        <w:sz w:val="16"/>
      </w:rPr>
      <w:t>Box 109, 5120 Hamner Ave, Ste 140</w:t>
    </w:r>
    <w:r w:rsidR="00A767B4">
      <w:rPr>
        <w:rFonts w:ascii="Arial"/>
        <w:b/>
        <w:color w:val="595959"/>
        <w:sz w:val="16"/>
      </w:rPr>
      <w:t xml:space="preserve"> *</w:t>
    </w:r>
    <w:r w:rsidR="00A767B4" w:rsidRPr="00A767B4">
      <w:rPr>
        <w:rFonts w:ascii="Arial"/>
        <w:b/>
        <w:color w:val="595959"/>
        <w:sz w:val="16"/>
      </w:rPr>
      <w:t xml:space="preserve"> Eastvale CA 91752</w:t>
    </w:r>
    <w:r w:rsidR="00A41965">
      <w:rPr>
        <w:rFonts w:ascii="Arial"/>
        <w:b/>
        <w:color w:val="595959"/>
        <w:spacing w:val="-3"/>
        <w:sz w:val="16"/>
      </w:rPr>
      <w:t xml:space="preserve"> </w:t>
    </w:r>
    <w:r w:rsidR="00A41965">
      <w:rPr>
        <w:rFonts w:ascii="Arial"/>
        <w:b/>
        <w:color w:val="595959"/>
        <w:sz w:val="16"/>
      </w:rPr>
      <w:t>SERUMINDUSTRY.ORG * PHONE:</w:t>
    </w:r>
    <w:r w:rsidR="00A41965">
      <w:rPr>
        <w:rFonts w:ascii="Arial"/>
        <w:b/>
        <w:color w:val="595959"/>
        <w:spacing w:val="-1"/>
        <w:sz w:val="16"/>
      </w:rPr>
      <w:t xml:space="preserve"> </w:t>
    </w:r>
    <w:r w:rsidR="008B1586">
      <w:rPr>
        <w:rFonts w:ascii="Arial"/>
        <w:b/>
        <w:color w:val="595959"/>
        <w:sz w:val="16"/>
      </w:rPr>
      <w:t>714.323.8868</w:t>
    </w:r>
  </w:p>
  <w:p w14:paraId="7A7A7F1D" w14:textId="77777777" w:rsidR="00A41965" w:rsidRDefault="00A419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97D93" w14:textId="77777777" w:rsidR="00E03E9D" w:rsidRDefault="00E03E9D" w:rsidP="0034343E">
      <w:r>
        <w:separator/>
      </w:r>
    </w:p>
  </w:footnote>
  <w:footnote w:type="continuationSeparator" w:id="0">
    <w:p w14:paraId="24F3D2B0" w14:textId="77777777" w:rsidR="00E03E9D" w:rsidRDefault="00E03E9D" w:rsidP="00343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268E0" w14:textId="77777777" w:rsidR="00480C7E" w:rsidRDefault="00480C7E" w:rsidP="00480C7E">
    <w:pPr>
      <w:pStyle w:val="BodyText"/>
      <w:ind w:left="3993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58240" behindDoc="0" locked="0" layoutInCell="1" allowOverlap="1" wp14:anchorId="154F1ADD" wp14:editId="348DE24B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5769" cy="649224"/>
          <wp:effectExtent l="0" t="0" r="8255" b="0"/>
          <wp:wrapSquare wrapText="bothSides"/>
          <wp:docPr id="1" name="image1.jpeg" descr="Icon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con, circl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69" cy="649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3E63EC" w14:textId="77777777" w:rsidR="00480C7E" w:rsidRDefault="00480C7E" w:rsidP="00480C7E">
    <w:pPr>
      <w:spacing w:before="4"/>
      <w:ind w:left="3303" w:right="3290"/>
      <w:jc w:val="center"/>
      <w:rPr>
        <w:rFonts w:ascii="Arial"/>
        <w:b/>
        <w:sz w:val="18"/>
      </w:rPr>
    </w:pPr>
    <w:r>
      <w:rPr>
        <w:rFonts w:ascii="Arial"/>
        <w:b/>
        <w:color w:val="404040"/>
        <w:sz w:val="18"/>
      </w:rPr>
      <w:t>INTERNATIONAL</w:t>
    </w:r>
    <w:r>
      <w:rPr>
        <w:rFonts w:ascii="Arial"/>
        <w:b/>
        <w:color w:val="404040"/>
        <w:spacing w:val="-3"/>
        <w:sz w:val="18"/>
      </w:rPr>
      <w:t xml:space="preserve"> </w:t>
    </w:r>
    <w:r>
      <w:rPr>
        <w:rFonts w:ascii="Arial"/>
        <w:b/>
        <w:color w:val="404040"/>
        <w:sz w:val="18"/>
      </w:rPr>
      <w:t>SERUM</w:t>
    </w:r>
  </w:p>
  <w:p w14:paraId="0B8C02AB" w14:textId="77777777" w:rsidR="00480C7E" w:rsidRDefault="00480C7E" w:rsidP="00480C7E">
    <w:pPr>
      <w:spacing w:before="4"/>
      <w:ind w:left="3301" w:right="3290"/>
      <w:jc w:val="center"/>
      <w:rPr>
        <w:rFonts w:ascii="Arial"/>
        <w:sz w:val="14"/>
      </w:rPr>
    </w:pPr>
    <w:r>
      <w:rPr>
        <w:rFonts w:ascii="Arial"/>
        <w:color w:val="404040"/>
        <w:sz w:val="14"/>
      </w:rPr>
      <w:t>INDUSTRY</w:t>
    </w:r>
    <w:r>
      <w:rPr>
        <w:rFonts w:ascii="Arial"/>
        <w:color w:val="404040"/>
        <w:spacing w:val="-5"/>
        <w:sz w:val="14"/>
      </w:rPr>
      <w:t xml:space="preserve"> </w:t>
    </w:r>
    <w:r>
      <w:rPr>
        <w:rFonts w:ascii="Arial"/>
        <w:color w:val="404040"/>
        <w:sz w:val="14"/>
      </w:rPr>
      <w:t>ASSOCIATION</w:t>
    </w:r>
  </w:p>
  <w:p w14:paraId="7F922453" w14:textId="77777777" w:rsidR="0034343E" w:rsidRDefault="003434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495F"/>
    <w:multiLevelType w:val="multilevel"/>
    <w:tmpl w:val="FA58A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43EB0"/>
    <w:multiLevelType w:val="multilevel"/>
    <w:tmpl w:val="694A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410392"/>
    <w:multiLevelType w:val="hybridMultilevel"/>
    <w:tmpl w:val="3EBE4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775D7"/>
    <w:multiLevelType w:val="hybridMultilevel"/>
    <w:tmpl w:val="079AE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91B9B"/>
    <w:multiLevelType w:val="multilevel"/>
    <w:tmpl w:val="FA58A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9E4FF8"/>
    <w:multiLevelType w:val="hybridMultilevel"/>
    <w:tmpl w:val="6B865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5255F"/>
    <w:multiLevelType w:val="multilevel"/>
    <w:tmpl w:val="596C1D0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50A2F72"/>
    <w:multiLevelType w:val="multilevel"/>
    <w:tmpl w:val="B1E4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1C0709"/>
    <w:multiLevelType w:val="hybridMultilevel"/>
    <w:tmpl w:val="5296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A0341"/>
    <w:multiLevelType w:val="hybridMultilevel"/>
    <w:tmpl w:val="04220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B0CE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6416A6E"/>
    <w:multiLevelType w:val="multilevel"/>
    <w:tmpl w:val="A15A9AD6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12" w15:restartNumberingAfterBreak="0">
    <w:nsid w:val="543674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65D07D9"/>
    <w:multiLevelType w:val="hybridMultilevel"/>
    <w:tmpl w:val="D6062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B39E3"/>
    <w:multiLevelType w:val="hybridMultilevel"/>
    <w:tmpl w:val="E474B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367245">
    <w:abstractNumId w:val="14"/>
  </w:num>
  <w:num w:numId="2" w16cid:durableId="1818066002">
    <w:abstractNumId w:val="8"/>
  </w:num>
  <w:num w:numId="3" w16cid:durableId="68188592">
    <w:abstractNumId w:val="0"/>
  </w:num>
  <w:num w:numId="4" w16cid:durableId="1062220511">
    <w:abstractNumId w:val="11"/>
  </w:num>
  <w:num w:numId="5" w16cid:durableId="1403795009">
    <w:abstractNumId w:val="4"/>
  </w:num>
  <w:num w:numId="6" w16cid:durableId="195167997">
    <w:abstractNumId w:val="1"/>
  </w:num>
  <w:num w:numId="7" w16cid:durableId="1398362568">
    <w:abstractNumId w:val="6"/>
  </w:num>
  <w:num w:numId="8" w16cid:durableId="1920403823">
    <w:abstractNumId w:val="5"/>
  </w:num>
  <w:num w:numId="9" w16cid:durableId="763038757">
    <w:abstractNumId w:val="12"/>
  </w:num>
  <w:num w:numId="10" w16cid:durableId="225653543">
    <w:abstractNumId w:val="10"/>
  </w:num>
  <w:num w:numId="11" w16cid:durableId="1153175784">
    <w:abstractNumId w:val="9"/>
  </w:num>
  <w:num w:numId="12" w16cid:durableId="1130710425">
    <w:abstractNumId w:val="7"/>
  </w:num>
  <w:num w:numId="13" w16cid:durableId="2086099476">
    <w:abstractNumId w:val="3"/>
  </w:num>
  <w:num w:numId="14" w16cid:durableId="1027440241">
    <w:abstractNumId w:val="2"/>
  </w:num>
  <w:num w:numId="15" w16cid:durableId="15962070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F5"/>
    <w:rsid w:val="00002E23"/>
    <w:rsid w:val="00017F47"/>
    <w:rsid w:val="00023F77"/>
    <w:rsid w:val="000677F9"/>
    <w:rsid w:val="000907EA"/>
    <w:rsid w:val="000A7B07"/>
    <w:rsid w:val="000D25B1"/>
    <w:rsid w:val="000E4C8D"/>
    <w:rsid w:val="00101764"/>
    <w:rsid w:val="00122EF6"/>
    <w:rsid w:val="001552BB"/>
    <w:rsid w:val="0015632F"/>
    <w:rsid w:val="001C645A"/>
    <w:rsid w:val="00202CDC"/>
    <w:rsid w:val="00205ECE"/>
    <w:rsid w:val="00211E9B"/>
    <w:rsid w:val="00222193"/>
    <w:rsid w:val="0023090E"/>
    <w:rsid w:val="0023434D"/>
    <w:rsid w:val="00234F77"/>
    <w:rsid w:val="00235AB7"/>
    <w:rsid w:val="0024241F"/>
    <w:rsid w:val="002650DA"/>
    <w:rsid w:val="00266200"/>
    <w:rsid w:val="002730CA"/>
    <w:rsid w:val="0028384A"/>
    <w:rsid w:val="00294112"/>
    <w:rsid w:val="00294497"/>
    <w:rsid w:val="002A666E"/>
    <w:rsid w:val="002B002C"/>
    <w:rsid w:val="002B30C2"/>
    <w:rsid w:val="002D656E"/>
    <w:rsid w:val="002D7B77"/>
    <w:rsid w:val="00305209"/>
    <w:rsid w:val="00322079"/>
    <w:rsid w:val="0034343E"/>
    <w:rsid w:val="0035551A"/>
    <w:rsid w:val="00377905"/>
    <w:rsid w:val="00395194"/>
    <w:rsid w:val="003A7C99"/>
    <w:rsid w:val="003C1523"/>
    <w:rsid w:val="003E0141"/>
    <w:rsid w:val="003F04D5"/>
    <w:rsid w:val="00417236"/>
    <w:rsid w:val="004618DD"/>
    <w:rsid w:val="00480C7E"/>
    <w:rsid w:val="00490185"/>
    <w:rsid w:val="004916FE"/>
    <w:rsid w:val="00492F8C"/>
    <w:rsid w:val="004C3EA3"/>
    <w:rsid w:val="004D78BE"/>
    <w:rsid w:val="00534B2C"/>
    <w:rsid w:val="00584C50"/>
    <w:rsid w:val="005B6F58"/>
    <w:rsid w:val="005D0942"/>
    <w:rsid w:val="005E48A0"/>
    <w:rsid w:val="005F5847"/>
    <w:rsid w:val="0060403A"/>
    <w:rsid w:val="006076D6"/>
    <w:rsid w:val="00640B8D"/>
    <w:rsid w:val="00644233"/>
    <w:rsid w:val="0064584E"/>
    <w:rsid w:val="006511AB"/>
    <w:rsid w:val="00653754"/>
    <w:rsid w:val="00675B35"/>
    <w:rsid w:val="006B1253"/>
    <w:rsid w:val="006B5449"/>
    <w:rsid w:val="006B5FEF"/>
    <w:rsid w:val="006D2487"/>
    <w:rsid w:val="006D4F69"/>
    <w:rsid w:val="006E303E"/>
    <w:rsid w:val="006E32E9"/>
    <w:rsid w:val="006E7A61"/>
    <w:rsid w:val="006F2A97"/>
    <w:rsid w:val="00713A68"/>
    <w:rsid w:val="007403C6"/>
    <w:rsid w:val="007428E3"/>
    <w:rsid w:val="00744E20"/>
    <w:rsid w:val="0076593B"/>
    <w:rsid w:val="00794491"/>
    <w:rsid w:val="007D69C3"/>
    <w:rsid w:val="007F2189"/>
    <w:rsid w:val="00801D83"/>
    <w:rsid w:val="0081723C"/>
    <w:rsid w:val="00874F13"/>
    <w:rsid w:val="008824D1"/>
    <w:rsid w:val="008A2D31"/>
    <w:rsid w:val="008B1586"/>
    <w:rsid w:val="008C782C"/>
    <w:rsid w:val="008D19DF"/>
    <w:rsid w:val="008E00D3"/>
    <w:rsid w:val="00904301"/>
    <w:rsid w:val="009132FE"/>
    <w:rsid w:val="00935047"/>
    <w:rsid w:val="00956F02"/>
    <w:rsid w:val="00972BE6"/>
    <w:rsid w:val="00993E17"/>
    <w:rsid w:val="009C17FC"/>
    <w:rsid w:val="009C30FE"/>
    <w:rsid w:val="009C51CA"/>
    <w:rsid w:val="009D5E48"/>
    <w:rsid w:val="009E0581"/>
    <w:rsid w:val="009E331D"/>
    <w:rsid w:val="00A41965"/>
    <w:rsid w:val="00A54FF9"/>
    <w:rsid w:val="00A63FF7"/>
    <w:rsid w:val="00A65F9E"/>
    <w:rsid w:val="00A74AEC"/>
    <w:rsid w:val="00A767B4"/>
    <w:rsid w:val="00AC2111"/>
    <w:rsid w:val="00AC69FD"/>
    <w:rsid w:val="00AE64E1"/>
    <w:rsid w:val="00AF6DC0"/>
    <w:rsid w:val="00B2700D"/>
    <w:rsid w:val="00B316D1"/>
    <w:rsid w:val="00B63B1A"/>
    <w:rsid w:val="00B802EC"/>
    <w:rsid w:val="00B814AD"/>
    <w:rsid w:val="00BA4C75"/>
    <w:rsid w:val="00BB2DDF"/>
    <w:rsid w:val="00BB4098"/>
    <w:rsid w:val="00BC1987"/>
    <w:rsid w:val="00C14AD1"/>
    <w:rsid w:val="00C32BE2"/>
    <w:rsid w:val="00C33315"/>
    <w:rsid w:val="00C51565"/>
    <w:rsid w:val="00C6659E"/>
    <w:rsid w:val="00C833BB"/>
    <w:rsid w:val="00CA5C40"/>
    <w:rsid w:val="00CA7F60"/>
    <w:rsid w:val="00CB69E8"/>
    <w:rsid w:val="00CC5BC0"/>
    <w:rsid w:val="00CD7672"/>
    <w:rsid w:val="00CE4CDD"/>
    <w:rsid w:val="00CF5D03"/>
    <w:rsid w:val="00D016D7"/>
    <w:rsid w:val="00D25BF8"/>
    <w:rsid w:val="00D27A6D"/>
    <w:rsid w:val="00D320FF"/>
    <w:rsid w:val="00D37B0A"/>
    <w:rsid w:val="00D62BAC"/>
    <w:rsid w:val="00D81D62"/>
    <w:rsid w:val="00D90103"/>
    <w:rsid w:val="00D93481"/>
    <w:rsid w:val="00DF3638"/>
    <w:rsid w:val="00E03E9D"/>
    <w:rsid w:val="00E159B6"/>
    <w:rsid w:val="00E16547"/>
    <w:rsid w:val="00E24CCA"/>
    <w:rsid w:val="00E300A7"/>
    <w:rsid w:val="00E3277D"/>
    <w:rsid w:val="00E4309F"/>
    <w:rsid w:val="00E44063"/>
    <w:rsid w:val="00E57661"/>
    <w:rsid w:val="00E6339E"/>
    <w:rsid w:val="00E67ACD"/>
    <w:rsid w:val="00E905E3"/>
    <w:rsid w:val="00EA1166"/>
    <w:rsid w:val="00EA3085"/>
    <w:rsid w:val="00EA5757"/>
    <w:rsid w:val="00ED2B0E"/>
    <w:rsid w:val="00EE69F5"/>
    <w:rsid w:val="00EF726D"/>
    <w:rsid w:val="00F0167A"/>
    <w:rsid w:val="00F305DD"/>
    <w:rsid w:val="00F36AC8"/>
    <w:rsid w:val="00F532C4"/>
    <w:rsid w:val="00F769C0"/>
    <w:rsid w:val="00F773D1"/>
    <w:rsid w:val="00FA2535"/>
    <w:rsid w:val="00FA4185"/>
    <w:rsid w:val="00FB56E6"/>
    <w:rsid w:val="00FC4A99"/>
    <w:rsid w:val="00FC4F2B"/>
    <w:rsid w:val="00FE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22D33"/>
  <w15:chartTrackingRefBased/>
  <w15:docId w15:val="{2ED28410-77C5-4558-8410-51674B10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9F5"/>
    <w:pPr>
      <w:ind w:left="720"/>
      <w:contextualSpacing/>
    </w:pPr>
  </w:style>
  <w:style w:type="paragraph" w:styleId="Revision">
    <w:name w:val="Revision"/>
    <w:hidden/>
    <w:uiPriority w:val="99"/>
    <w:semiHidden/>
    <w:rsid w:val="00D90103"/>
  </w:style>
  <w:style w:type="paragraph" w:styleId="NormalWeb">
    <w:name w:val="Normal (Web)"/>
    <w:basedOn w:val="Normal"/>
    <w:uiPriority w:val="99"/>
    <w:unhideWhenUsed/>
    <w:rsid w:val="003951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4618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18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18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8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8D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01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34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43E"/>
  </w:style>
  <w:style w:type="paragraph" w:styleId="Footer">
    <w:name w:val="footer"/>
    <w:basedOn w:val="Normal"/>
    <w:link w:val="FooterChar"/>
    <w:uiPriority w:val="99"/>
    <w:unhideWhenUsed/>
    <w:rsid w:val="003434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43E"/>
  </w:style>
  <w:style w:type="paragraph" w:styleId="BodyText">
    <w:name w:val="Body Text"/>
    <w:basedOn w:val="Normal"/>
    <w:link w:val="BodyTextChar"/>
    <w:uiPriority w:val="1"/>
    <w:qFormat/>
    <w:rsid w:val="00480C7E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80C7E"/>
    <w:rPr>
      <w:rFonts w:ascii="Calibri" w:eastAsia="Calibri" w:hAnsi="Calibri" w:cs="Calibri"/>
      <w:sz w:val="24"/>
      <w:szCs w:val="24"/>
    </w:rPr>
  </w:style>
  <w:style w:type="paragraph" w:customStyle="1" w:styleId="PAParaText">
    <w:name w:val="PA_ParaText"/>
    <w:basedOn w:val="Normal"/>
    <w:rsid w:val="00B2700D"/>
    <w:pPr>
      <w:spacing w:after="120"/>
      <w:jc w:val="both"/>
    </w:pPr>
    <w:rPr>
      <w:rFonts w:ascii="Arial" w:eastAsia="SimSun" w:hAnsi="Arial" w:cs="Times New Roman"/>
      <w:sz w:val="20"/>
      <w:szCs w:val="20"/>
      <w:lang w:eastAsia="zh-CN"/>
    </w:rPr>
  </w:style>
  <w:style w:type="character" w:styleId="EndnoteReference">
    <w:name w:val="endnote reference"/>
    <w:semiHidden/>
    <w:rsid w:val="00B2700D"/>
    <w:rPr>
      <w:vertAlign w:val="superscript"/>
    </w:rPr>
  </w:style>
  <w:style w:type="paragraph" w:styleId="NoSpacing">
    <w:name w:val="No Spacing"/>
    <w:uiPriority w:val="1"/>
    <w:qFormat/>
    <w:rsid w:val="00B2700D"/>
    <w:rPr>
      <w:rFonts w:ascii="Arial" w:eastAsia="SimSun" w:hAnsi="Arial" w:cs="Times New Roman"/>
      <w:sz w:val="20"/>
      <w:szCs w:val="24"/>
      <w:lang w:eastAsia="zh-CN"/>
    </w:rPr>
  </w:style>
  <w:style w:type="paragraph" w:customStyle="1" w:styleId="DecimalAligned">
    <w:name w:val="Decimal Aligned"/>
    <w:basedOn w:val="Normal"/>
    <w:uiPriority w:val="40"/>
    <w:qFormat/>
    <w:rsid w:val="000D25B1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0D25B1"/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D25B1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0D25B1"/>
    <w:rPr>
      <w:i/>
      <w:iCs/>
    </w:rPr>
  </w:style>
  <w:style w:type="table" w:styleId="MediumShading2-Accent5">
    <w:name w:val="Medium Shading 2 Accent 5"/>
    <w:basedOn w:val="TableNormal"/>
    <w:uiPriority w:val="64"/>
    <w:rsid w:val="000D25B1"/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Table2-Accent1">
    <w:name w:val="List Table 2 Accent 1"/>
    <w:basedOn w:val="TableNormal"/>
    <w:uiPriority w:val="47"/>
    <w:rsid w:val="00101764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2B00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9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7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umindustry.org/isia-membership-applicat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erumindustry.org/contact-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7A861-C6AB-4F9F-8792-11210BCF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 Doelger</dc:creator>
  <cp:keywords/>
  <dc:description/>
  <cp:lastModifiedBy>Kathryn Pagani-Lee</cp:lastModifiedBy>
  <cp:revision>37</cp:revision>
  <cp:lastPrinted>2022-10-28T14:04:00Z</cp:lastPrinted>
  <dcterms:created xsi:type="dcterms:W3CDTF">2024-07-17T15:22:00Z</dcterms:created>
  <dcterms:modified xsi:type="dcterms:W3CDTF">2024-07-19T17:35:00Z</dcterms:modified>
</cp:coreProperties>
</file>